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 xml:space="preserve">Территориальная избирательная комиссия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аннулировала регистрацию Деминой Жанны Александровны, кандидата в депутаты Совета Лебедевского муниципального образования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Саратовской области шестого созыва на основании личного заявления (решение от 1 августа 2023 года № 79/372-р);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A156A7">
        <w:rPr>
          <w:rFonts w:asciiTheme="minorHAnsi" w:hAnsiTheme="minorHAnsi" w:cstheme="minorHAnsi"/>
          <w:sz w:val="28"/>
          <w:szCs w:val="28"/>
        </w:rPr>
        <w:t xml:space="preserve">Территориальная избирательная комиссия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аннулировала регистрацию Тараканова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Фярита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Фаттяховича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, кандидата в депутаты Совета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Усатовского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образования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Саратовской области шестого созыва на основании личного заявления (решение от 1 августа 2023 года № 79/373-р);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 xml:space="preserve">Территориальная избирательная комиссия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аннулировала регистрацию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Баетовой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Кумс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Зингалиевны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, кандидата в депутаты Совета Лебедевского муниципального образования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Саратовской области шестого созыва, выдвинутого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Краснокутским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местным отделением Всероссийской политической партии «ЕДИНАЯ РОССИЯ» на основании личного заявления (решение от 1 августа 2023 года № 79/371-р).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 xml:space="preserve">Территориальная избирательная комиссия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 xml:space="preserve">района аннулировала регистрацию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Мякшева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Юрия Владимировича,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 xml:space="preserve">кандидата в депутаты Совета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Журавлевского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образования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Краснокутского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муниципального района Саратовской области шестого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 xml:space="preserve">созыва, выдвинутого </w:t>
      </w:r>
      <w:proofErr w:type="spellStart"/>
      <w:r w:rsidRPr="00A156A7">
        <w:rPr>
          <w:rFonts w:asciiTheme="minorHAnsi" w:hAnsiTheme="minorHAnsi" w:cstheme="minorHAnsi"/>
          <w:sz w:val="28"/>
          <w:szCs w:val="28"/>
        </w:rPr>
        <w:t>Краснокутским</w:t>
      </w:r>
      <w:proofErr w:type="spellEnd"/>
      <w:r w:rsidRPr="00A156A7">
        <w:rPr>
          <w:rFonts w:asciiTheme="minorHAnsi" w:hAnsiTheme="minorHAnsi" w:cstheme="minorHAnsi"/>
          <w:sz w:val="28"/>
          <w:szCs w:val="28"/>
        </w:rPr>
        <w:t xml:space="preserve"> местным отделением Всероссийской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>политической партии «ЕДИНАЯ РОССИЯ» на основании личного заявления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  <w:r w:rsidRPr="00A156A7">
        <w:rPr>
          <w:rFonts w:asciiTheme="minorHAnsi" w:hAnsiTheme="minorHAnsi" w:cstheme="minorHAnsi"/>
          <w:sz w:val="28"/>
          <w:szCs w:val="28"/>
        </w:rPr>
        <w:t>(решение от 2 августа 2023 года № 80/374-р).</w:t>
      </w:r>
    </w:p>
    <w:p w:rsidR="00A156A7" w:rsidRPr="00A156A7" w:rsidRDefault="00A156A7" w:rsidP="00A156A7">
      <w:pPr>
        <w:rPr>
          <w:rFonts w:asciiTheme="minorHAnsi" w:hAnsiTheme="minorHAnsi" w:cstheme="minorHAnsi"/>
          <w:sz w:val="28"/>
          <w:szCs w:val="28"/>
        </w:rPr>
      </w:pPr>
    </w:p>
    <w:p w:rsidR="00750FF1" w:rsidRDefault="00750FF1"/>
    <w:sectPr w:rsidR="00750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13"/>
    <w:rsid w:val="00154E13"/>
    <w:rsid w:val="00750FF1"/>
    <w:rsid w:val="00A1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A743E"/>
  <w15:chartTrackingRefBased/>
  <w15:docId w15:val="{866806F1-64E4-46C8-8C38-5FF2A28F2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6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2023-08-04T05:24:00Z</dcterms:created>
  <dcterms:modified xsi:type="dcterms:W3CDTF">2023-08-04T05:24:00Z</dcterms:modified>
</cp:coreProperties>
</file>